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F0" w:rsidRDefault="00CE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số này có:</w:t>
      </w:r>
    </w:p>
    <w:p w:rsidR="00CE7FF0" w:rsidRPr="00D51E0C" w:rsidRDefault="00CE7FF0">
      <w:pPr>
        <w:rPr>
          <w:rFonts w:ascii="Times New Roman" w:hAnsi="Times New Roman" w:cs="Times New Roman"/>
          <w:b/>
          <w:sz w:val="28"/>
          <w:szCs w:val="28"/>
        </w:rPr>
      </w:pPr>
      <w:r w:rsidRPr="00D51E0C">
        <w:rPr>
          <w:rFonts w:ascii="Times New Roman" w:hAnsi="Times New Roman" w:cs="Times New Roman"/>
          <w:b/>
          <w:sz w:val="28"/>
          <w:szCs w:val="28"/>
        </w:rPr>
        <w:t>THỜI SỰ</w:t>
      </w:r>
    </w:p>
    <w:p w:rsidR="00CE7FF0" w:rsidRDefault="00CE7FF0">
      <w:pPr>
        <w:rPr>
          <w:rFonts w:ascii="Times New Roman" w:hAnsi="Times New Roman" w:cs="Times New Roman"/>
          <w:sz w:val="28"/>
          <w:szCs w:val="28"/>
        </w:rPr>
      </w:pPr>
      <w:r w:rsidRPr="00D51E0C">
        <w:rPr>
          <w:rFonts w:ascii="Times New Roman" w:hAnsi="Times New Roman" w:cs="Times New Roman"/>
          <w:b/>
          <w:sz w:val="28"/>
          <w:szCs w:val="28"/>
        </w:rPr>
        <w:t>LC:</w:t>
      </w:r>
      <w:r>
        <w:rPr>
          <w:rFonts w:ascii="Times New Roman" w:hAnsi="Times New Roman" w:cs="Times New Roman"/>
          <w:sz w:val="28"/>
          <w:szCs w:val="28"/>
        </w:rPr>
        <w:t xml:space="preserve"> Thủ tướng Chính phủ đánh giá cao đóng góp của ngành Ngân hàng trong phát triển kinh tế - xã hội.</w:t>
      </w:r>
    </w:p>
    <w:p w:rsidR="00CE7FF0" w:rsidRPr="00D51E0C" w:rsidRDefault="00CE7FF0">
      <w:pPr>
        <w:rPr>
          <w:rFonts w:ascii="Times New Roman" w:hAnsi="Times New Roman" w:cs="Times New Roman"/>
          <w:b/>
          <w:sz w:val="28"/>
          <w:szCs w:val="28"/>
        </w:rPr>
      </w:pPr>
      <w:r w:rsidRPr="00D51E0C">
        <w:rPr>
          <w:rFonts w:ascii="Times New Roman" w:hAnsi="Times New Roman" w:cs="Times New Roman"/>
          <w:b/>
          <w:sz w:val="28"/>
          <w:szCs w:val="28"/>
        </w:rPr>
        <w:t>HOẠT ĐỘNG NGÂN HÀNG</w:t>
      </w:r>
    </w:p>
    <w:p w:rsidR="00CE7FF0" w:rsidRDefault="00CE7FF0">
      <w:pPr>
        <w:rPr>
          <w:rFonts w:ascii="Times New Roman" w:hAnsi="Times New Roman" w:cs="Times New Roman"/>
          <w:sz w:val="28"/>
          <w:szCs w:val="28"/>
        </w:rPr>
      </w:pPr>
      <w:r w:rsidRPr="00D51E0C">
        <w:rPr>
          <w:rFonts w:ascii="Times New Roman" w:hAnsi="Times New Roman" w:cs="Times New Roman"/>
          <w:b/>
          <w:sz w:val="28"/>
          <w:szCs w:val="28"/>
        </w:rPr>
        <w:t>Ngô Hải:</w:t>
      </w:r>
      <w:r>
        <w:rPr>
          <w:rFonts w:ascii="Times New Roman" w:hAnsi="Times New Roman" w:cs="Times New Roman"/>
          <w:sz w:val="28"/>
          <w:szCs w:val="28"/>
        </w:rPr>
        <w:t xml:space="preserve"> Chuyển đổi số ngành ngân hàng: Lấy người dân và doanh nghiệp làm trung tâm</w:t>
      </w:r>
    </w:p>
    <w:p w:rsidR="00CE7FF0" w:rsidRDefault="00CE7FF0">
      <w:pPr>
        <w:rPr>
          <w:rFonts w:ascii="Times New Roman" w:hAnsi="Times New Roman" w:cs="Times New Roman"/>
          <w:sz w:val="28"/>
          <w:szCs w:val="28"/>
        </w:rPr>
      </w:pPr>
      <w:r w:rsidRPr="00D51E0C">
        <w:rPr>
          <w:rFonts w:ascii="Times New Roman" w:hAnsi="Times New Roman" w:cs="Times New Roman"/>
          <w:b/>
          <w:sz w:val="28"/>
          <w:szCs w:val="28"/>
        </w:rPr>
        <w:t>Bùi Trang:</w:t>
      </w:r>
      <w:r>
        <w:rPr>
          <w:rFonts w:ascii="Times New Roman" w:hAnsi="Times New Roman" w:cs="Times New Roman"/>
          <w:sz w:val="28"/>
          <w:szCs w:val="28"/>
        </w:rPr>
        <w:t xml:space="preserve"> Hiệp hội ngân hàng tổ chức tập huấn kỹ năng soạn thảo hợp đồng tín dụng và hợp đồng bảo đảm</w:t>
      </w:r>
    </w:p>
    <w:p w:rsidR="00CE7FF0" w:rsidRPr="00D51E0C" w:rsidRDefault="00CE7FF0">
      <w:pPr>
        <w:rPr>
          <w:rFonts w:ascii="Times New Roman" w:hAnsi="Times New Roman" w:cs="Times New Roman"/>
          <w:b/>
          <w:sz w:val="28"/>
          <w:szCs w:val="28"/>
        </w:rPr>
      </w:pPr>
      <w:r w:rsidRPr="00D51E0C">
        <w:rPr>
          <w:rFonts w:ascii="Times New Roman" w:hAnsi="Times New Roman" w:cs="Times New Roman"/>
          <w:b/>
          <w:sz w:val="28"/>
          <w:szCs w:val="28"/>
        </w:rPr>
        <w:t>DIỄN ĐÀN NGHIÊN CỨU VỀ TÀI CHÍNH TIỀN TỆ</w:t>
      </w:r>
    </w:p>
    <w:p w:rsidR="00CE7FF0" w:rsidRDefault="00CE7FF0">
      <w:pPr>
        <w:rPr>
          <w:rFonts w:ascii="Times New Roman" w:hAnsi="Times New Roman" w:cs="Times New Roman"/>
          <w:sz w:val="28"/>
          <w:szCs w:val="28"/>
        </w:rPr>
      </w:pPr>
      <w:r w:rsidRPr="00D51E0C">
        <w:rPr>
          <w:rFonts w:ascii="Times New Roman" w:hAnsi="Times New Roman" w:cs="Times New Roman"/>
          <w:b/>
          <w:sz w:val="28"/>
          <w:szCs w:val="28"/>
        </w:rPr>
        <w:t>Đào Minh Tú:</w:t>
      </w:r>
      <w:r>
        <w:rPr>
          <w:rFonts w:ascii="Times New Roman" w:hAnsi="Times New Roman" w:cs="Times New Roman"/>
          <w:sz w:val="28"/>
          <w:szCs w:val="28"/>
        </w:rPr>
        <w:t xml:space="preserve"> Ngành ngân hàng với sự nghiệp công nghiệp hóa</w:t>
      </w:r>
      <w:r w:rsidR="008437EE">
        <w:rPr>
          <w:rFonts w:ascii="Times New Roman" w:hAnsi="Times New Roman" w:cs="Times New Roman"/>
          <w:sz w:val="28"/>
          <w:szCs w:val="28"/>
        </w:rPr>
        <w:t>, hiện đại hóa  đất nước qua 35 năm đổi mới: Từ lý luận đến thực tiễn</w:t>
      </w:r>
    </w:p>
    <w:p w:rsidR="008437EE" w:rsidRDefault="008437EE">
      <w:pPr>
        <w:rPr>
          <w:rFonts w:ascii="Times New Roman" w:hAnsi="Times New Roman" w:cs="Times New Roman"/>
          <w:sz w:val="28"/>
          <w:szCs w:val="28"/>
        </w:rPr>
      </w:pPr>
      <w:r w:rsidRPr="00D51E0C">
        <w:rPr>
          <w:rFonts w:ascii="Times New Roman" w:hAnsi="Times New Roman" w:cs="Times New Roman"/>
          <w:b/>
          <w:sz w:val="28"/>
          <w:szCs w:val="28"/>
        </w:rPr>
        <w:t>Nguyễn Nam Anh:</w:t>
      </w:r>
      <w:r>
        <w:rPr>
          <w:rFonts w:ascii="Times New Roman" w:hAnsi="Times New Roman" w:cs="Times New Roman"/>
          <w:sz w:val="28"/>
          <w:szCs w:val="28"/>
        </w:rPr>
        <w:t xml:space="preserve"> Nâng cao năng lực tài chính của ngân hàng thương mại: Nghiên cứu điển hình tại Ngân hàng thương mại cổ phần Ngoại thương Việt Nam</w:t>
      </w:r>
    </w:p>
    <w:p w:rsidR="008437EE" w:rsidRDefault="008437EE">
      <w:pPr>
        <w:rPr>
          <w:rFonts w:ascii="Times New Roman" w:hAnsi="Times New Roman" w:cs="Times New Roman"/>
          <w:sz w:val="28"/>
          <w:szCs w:val="28"/>
        </w:rPr>
      </w:pPr>
      <w:r w:rsidRPr="00D51E0C">
        <w:rPr>
          <w:rFonts w:ascii="Times New Roman" w:hAnsi="Times New Roman" w:cs="Times New Roman"/>
          <w:b/>
          <w:sz w:val="28"/>
          <w:szCs w:val="28"/>
        </w:rPr>
        <w:t>Nguyễn Hữu Đức:</w:t>
      </w:r>
      <w:r>
        <w:rPr>
          <w:rFonts w:ascii="Times New Roman" w:hAnsi="Times New Roman" w:cs="Times New Roman"/>
          <w:sz w:val="28"/>
          <w:szCs w:val="28"/>
        </w:rPr>
        <w:t xml:space="preserve"> Thư tín dụng phát hành bởi tổ chức phi ngân hàng: Rủi ro và giải pháp</w:t>
      </w:r>
    </w:p>
    <w:p w:rsidR="008437EE" w:rsidRPr="00D51E0C" w:rsidRDefault="008437EE">
      <w:pPr>
        <w:rPr>
          <w:rFonts w:ascii="Times New Roman" w:hAnsi="Times New Roman" w:cs="Times New Roman"/>
          <w:b/>
          <w:sz w:val="28"/>
          <w:szCs w:val="28"/>
        </w:rPr>
      </w:pPr>
      <w:r w:rsidRPr="00D51E0C">
        <w:rPr>
          <w:rFonts w:ascii="Times New Roman" w:hAnsi="Times New Roman" w:cs="Times New Roman"/>
          <w:b/>
          <w:sz w:val="28"/>
          <w:szCs w:val="28"/>
        </w:rPr>
        <w:t>NHÌN RA THẾ GIỚI</w:t>
      </w:r>
    </w:p>
    <w:p w:rsidR="008437EE" w:rsidRDefault="008437EE">
      <w:pPr>
        <w:rPr>
          <w:rFonts w:ascii="Times New Roman" w:hAnsi="Times New Roman" w:cs="Times New Roman"/>
          <w:sz w:val="28"/>
          <w:szCs w:val="28"/>
        </w:rPr>
      </w:pPr>
      <w:r w:rsidRPr="00D51E0C">
        <w:rPr>
          <w:rFonts w:ascii="Times New Roman" w:hAnsi="Times New Roman" w:cs="Times New Roman"/>
          <w:b/>
          <w:sz w:val="28"/>
          <w:szCs w:val="28"/>
        </w:rPr>
        <w:t>Hải Yến:</w:t>
      </w:r>
      <w:r>
        <w:rPr>
          <w:rFonts w:ascii="Times New Roman" w:hAnsi="Times New Roman" w:cs="Times New Roman"/>
          <w:sz w:val="28"/>
          <w:szCs w:val="28"/>
        </w:rPr>
        <w:t xml:space="preserve"> Global Findex</w:t>
      </w:r>
      <w:r w:rsidR="0034105F">
        <w:rPr>
          <w:rFonts w:ascii="Times New Roman" w:hAnsi="Times New Roman" w:cs="Times New Roman"/>
          <w:sz w:val="28"/>
          <w:szCs w:val="28"/>
        </w:rPr>
        <w:t>: 67% người trưởng thành trên toàn cầu đã có tài khoản để thực hiện dịch vụ tài chính – ngân hàng</w:t>
      </w:r>
    </w:p>
    <w:p w:rsidR="0034105F" w:rsidRDefault="0034105F">
      <w:pPr>
        <w:rPr>
          <w:rFonts w:ascii="Times New Roman" w:hAnsi="Times New Roman" w:cs="Times New Roman"/>
          <w:sz w:val="28"/>
          <w:szCs w:val="28"/>
        </w:rPr>
      </w:pPr>
      <w:r w:rsidRPr="00D51E0C">
        <w:rPr>
          <w:rFonts w:ascii="Times New Roman" w:hAnsi="Times New Roman" w:cs="Times New Roman"/>
          <w:b/>
          <w:sz w:val="28"/>
          <w:szCs w:val="28"/>
        </w:rPr>
        <w:t>Vũ Xuân Thanh:</w:t>
      </w:r>
      <w:r>
        <w:rPr>
          <w:rFonts w:ascii="Times New Roman" w:hAnsi="Times New Roman" w:cs="Times New Roman"/>
          <w:sz w:val="28"/>
          <w:szCs w:val="28"/>
        </w:rPr>
        <w:t xml:space="preserve"> Những hứa hẹn và khiếm khuyết của tiền mã hóa</w:t>
      </w:r>
    </w:p>
    <w:p w:rsidR="0034105F" w:rsidRPr="00D51E0C" w:rsidRDefault="0034105F">
      <w:pPr>
        <w:rPr>
          <w:rFonts w:ascii="Times New Roman" w:hAnsi="Times New Roman" w:cs="Times New Roman"/>
          <w:b/>
          <w:sz w:val="28"/>
          <w:szCs w:val="28"/>
        </w:rPr>
      </w:pPr>
      <w:r w:rsidRPr="00D51E0C">
        <w:rPr>
          <w:rFonts w:ascii="Times New Roman" w:hAnsi="Times New Roman" w:cs="Times New Roman"/>
          <w:b/>
          <w:sz w:val="28"/>
          <w:szCs w:val="28"/>
        </w:rPr>
        <w:t>TƯ VẤN PHÁP LUẬT – NGHIỆP VỤ</w:t>
      </w:r>
    </w:p>
    <w:p w:rsidR="0034105F" w:rsidRPr="00CE7FF0" w:rsidRDefault="003410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1E0C">
        <w:rPr>
          <w:rFonts w:ascii="Times New Roman" w:hAnsi="Times New Roman" w:cs="Times New Roman"/>
          <w:b/>
          <w:sz w:val="28"/>
          <w:szCs w:val="28"/>
        </w:rPr>
        <w:t>L.C: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Kế hoạch hành động triển khai thực hiện đề án</w:t>
      </w:r>
      <w:r w:rsidR="00D51E0C">
        <w:rPr>
          <w:rFonts w:ascii="Times New Roman" w:hAnsi="Times New Roman" w:cs="Times New Roman"/>
          <w:sz w:val="28"/>
          <w:szCs w:val="28"/>
        </w:rPr>
        <w:t xml:space="preserve"> “ Cơ cấu lại hệ thống các TCTD gắn với xử lý nợ xấu giai đoạn 2021 – 2025”</w:t>
      </w:r>
    </w:p>
    <w:sectPr w:rsidR="0034105F" w:rsidRPr="00CE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F0"/>
    <w:rsid w:val="0034105F"/>
    <w:rsid w:val="008437EE"/>
    <w:rsid w:val="00C747F0"/>
    <w:rsid w:val="00CE7FF0"/>
    <w:rsid w:val="00D5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3</cp:revision>
  <dcterms:created xsi:type="dcterms:W3CDTF">2022-09-09T08:36:00Z</dcterms:created>
  <dcterms:modified xsi:type="dcterms:W3CDTF">2022-09-09T09:26:00Z</dcterms:modified>
</cp:coreProperties>
</file>