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E4" w:rsidRPr="00F15C55" w:rsidRDefault="003D49E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5C55">
        <w:rPr>
          <w:rFonts w:ascii="Times New Roman" w:hAnsi="Times New Roman" w:cs="Times New Roman"/>
          <w:b/>
          <w:sz w:val="24"/>
          <w:szCs w:val="24"/>
        </w:rPr>
        <w:t>Khoa học Tài nguyên và Môi trường số 54 năm 2024</w:t>
      </w:r>
    </w:p>
    <w:p w:rsidR="003D49E4" w:rsidRPr="00F15C55" w:rsidRDefault="003D49E4">
      <w:pPr>
        <w:rPr>
          <w:rFonts w:ascii="Times New Roman" w:hAnsi="Times New Roman" w:cs="Times New Roman"/>
          <w:b/>
          <w:sz w:val="24"/>
          <w:szCs w:val="24"/>
        </w:rPr>
      </w:pPr>
      <w:r w:rsidRPr="00F15C55">
        <w:rPr>
          <w:rFonts w:ascii="Times New Roman" w:hAnsi="Times New Roman" w:cs="Times New Roman"/>
          <w:b/>
          <w:sz w:val="24"/>
          <w:szCs w:val="24"/>
        </w:rPr>
        <w:t>TRONG SỐ NÀY CÓ:</w:t>
      </w:r>
    </w:p>
    <w:p w:rsidR="003D49E4" w:rsidRDefault="003D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Dương Dang Khoi: Integration of Landsat 8 imagery and cart model for estimating soil organic carbon in Dak Lak province</w:t>
      </w:r>
    </w:p>
    <w:p w:rsidR="003D49E4" w:rsidRDefault="003D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Nguyen Mai Lan, Dao Hoang Tung, Bui Sy Bach: Status of residential soil waste management. A </w:t>
      </w:r>
      <w:r w:rsidR="00F0626A">
        <w:rPr>
          <w:rFonts w:ascii="Times New Roman" w:hAnsi="Times New Roman" w:cs="Times New Roman"/>
          <w:sz w:val="24"/>
          <w:szCs w:val="24"/>
        </w:rPr>
        <w:t>case study in Dong Anh district, Hanoi, Vietnam</w:t>
      </w:r>
    </w:p>
    <w:p w:rsidR="00F0626A" w:rsidRDefault="00F06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Nguyen Thi Hue, Nguyen Thi Khuy, Tran Trong Nghia: Assessing the auction work of residential land use rights in Bao Yen district, Lao </w:t>
      </w:r>
      <w:proofErr w:type="gramStart"/>
      <w:r>
        <w:rPr>
          <w:rFonts w:ascii="Times New Roman" w:hAnsi="Times New Roman" w:cs="Times New Roman"/>
          <w:sz w:val="24"/>
          <w:szCs w:val="24"/>
        </w:rPr>
        <w:t>Cai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Province</w:t>
      </w:r>
    </w:p>
    <w:p w:rsidR="00F0626A" w:rsidRDefault="00F06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Nguyen Mai Lan, Nguyen Duc Anh: Application of interferometric synthetic </w:t>
      </w:r>
      <w:r w:rsidR="00222E9E">
        <w:rPr>
          <w:rFonts w:ascii="Times New Roman" w:hAnsi="Times New Roman" w:cs="Times New Roman"/>
          <w:sz w:val="24"/>
          <w:szCs w:val="24"/>
        </w:rPr>
        <w:t>aperture radar data in assessing land subsidence resulting from human factors in Ninh Binh province Vietnam</w:t>
      </w:r>
    </w:p>
    <w:p w:rsidR="00222E9E" w:rsidRDefault="0022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Nguyen Thi Thuy Hanh, Quach Thi Chuc, Nguyen Xuan Bac: Google Earth Engine for flood mapping using Sentnei-1 GRD SAR images and impact assessment on socio-economic factors: A case study in Da Nang</w:t>
      </w:r>
    </w:p>
    <w:p w:rsidR="00222E9E" w:rsidRDefault="0022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 Thi Minh Hang, Tran Thi Hoa, Le Thi Ly Na, Tran Thi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Uyen, Nguyen Thi Phuong Mai, Dinh Thi Diu, Nguyen Manh Khai: Assessing changes in knowledge, attitudes, and practices of Vietnamese </w:t>
      </w:r>
      <w:r w:rsidR="00D816FF">
        <w:rPr>
          <w:rFonts w:ascii="Times New Roman" w:hAnsi="Times New Roman" w:cs="Times New Roman"/>
          <w:sz w:val="24"/>
          <w:szCs w:val="24"/>
        </w:rPr>
        <w:t>student about marine plastic pollution</w:t>
      </w:r>
    </w:p>
    <w:p w:rsidR="00D816FF" w:rsidRDefault="00D8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Thi Thuong, Nguyen Trong Nhan, Trinh Xuan Manh, </w:t>
      </w:r>
      <w:proofErr w:type="gramStart"/>
      <w:r>
        <w:rPr>
          <w:rFonts w:ascii="Times New Roman" w:hAnsi="Times New Roman" w:cs="Times New Roman"/>
          <w:sz w:val="24"/>
          <w:szCs w:val="24"/>
        </w:rPr>
        <w:t>Pham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Minh Tien: Investigating land surface temperature changes in Thanh Hoa city from 2000 to 2023 using Google Earth Engine</w:t>
      </w:r>
    </w:p>
    <w:p w:rsidR="00D816FF" w:rsidRDefault="00AC0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Trinh Thi Thuy, Do Thi Kim Tuyen: Research on mixing and composting sludge from the wastewater treatment system at the Coca – Cola Vietnam Factory, Hanoi branch to create products oriented for planting</w:t>
      </w:r>
    </w:p>
    <w:p w:rsidR="00AC01B8" w:rsidRDefault="00AC0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Duc dung, Hoang Anh Huy, Do Van Tu, Cung Hong Viet, Nguyen Quang Chien: Assessment of forest area change trends in Ha Tinh province using non-parametric estimation methods</w:t>
      </w:r>
    </w:p>
    <w:p w:rsidR="00AC01B8" w:rsidRDefault="00AC0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 Chan Nam, Pham Van Quan, Pham Minh Tien: Research on 24-hour thunderstorm forecasting in summer months for The Dien Bien region using the statistical method</w:t>
      </w:r>
    </w:p>
    <w:p w:rsidR="00AC01B8" w:rsidRDefault="00AC0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Ngoc Thuan, Vu Thi Mai, Pham Thi Hong Phuong, Bui Duc Tan: Method of collecting domestic solid waste in the urbanization process in Nam Tu Liem district, Hanoi city</w:t>
      </w:r>
    </w:p>
    <w:p w:rsidR="00AC01B8" w:rsidRDefault="00AC0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Nguyen Thi Hang, Nguyen Thanh Ton: Research</w:t>
      </w:r>
      <w:r w:rsidR="00AE704A">
        <w:rPr>
          <w:rFonts w:ascii="Times New Roman" w:hAnsi="Times New Roman" w:cs="Times New Roman"/>
          <w:sz w:val="24"/>
          <w:szCs w:val="24"/>
        </w:rPr>
        <w:t xml:space="preserve"> on factors affecting land prices in Thanh Mien district, Hai Duong province</w:t>
      </w:r>
    </w:p>
    <w:p w:rsidR="00AE704A" w:rsidRDefault="00AE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Nguyen Duc Hong, Dao Dinh Duc, </w:t>
      </w:r>
      <w:proofErr w:type="gramStart"/>
      <w:r>
        <w:rPr>
          <w:rFonts w:ascii="Times New Roman" w:hAnsi="Times New Roman" w:cs="Times New Roman"/>
          <w:sz w:val="24"/>
          <w:szCs w:val="24"/>
        </w:rPr>
        <w:t>Tran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 Hoa: Management and use of cemetery land in Thai Binh city: Curren situation and solutions</w:t>
      </w:r>
    </w:p>
    <w:p w:rsidR="00AE704A" w:rsidRDefault="00AE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Nguyen Huu Viet Truong, Bui Thi Thu Trang, Le Van Manh, Nguyen Khac Thanh: Assessment of tourism activities and environmental impacts on ecosystems in Ha Long Bay World natural heritage site</w:t>
      </w:r>
    </w:p>
    <w:p w:rsidR="00AE704A" w:rsidRDefault="00AE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Bui Thi Thuy Dao, Ninh Thi Kim Anh: Integrating AHP analysis techniques and GIS technology to establish the dry map of Ha Tinh province</w:t>
      </w:r>
    </w:p>
    <w:p w:rsidR="00AE704A" w:rsidRDefault="00AE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 Thi Khanh Linh, Vu Van Huan: Air quality prediction in Hanoi using a deep learning approach</w:t>
      </w:r>
    </w:p>
    <w:p w:rsidR="00F15C55" w:rsidRDefault="00F15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Nguyen Tuan Anh, Nguyen Chinh Kien, Duong Thi Thanh Huong, Do Thanh Hang, Nguyen Thi Hang, </w:t>
      </w:r>
      <w:proofErr w:type="gramStart"/>
      <w:r>
        <w:rPr>
          <w:rFonts w:ascii="Times New Roman" w:hAnsi="Times New Roman" w:cs="Times New Roman"/>
          <w:sz w:val="24"/>
          <w:szCs w:val="24"/>
        </w:rPr>
        <w:t>Tran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 Thanh Huyen: Calculating the inflow to Tuyen Quang reservoir by HEC-HMS model using different LULC map and basin divisions.</w:t>
      </w:r>
    </w:p>
    <w:p w:rsidR="00222E9E" w:rsidRPr="003D49E4" w:rsidRDefault="00222E9E">
      <w:pPr>
        <w:rPr>
          <w:rFonts w:ascii="Times New Roman" w:hAnsi="Times New Roman" w:cs="Times New Roman"/>
          <w:sz w:val="24"/>
          <w:szCs w:val="24"/>
        </w:rPr>
      </w:pPr>
    </w:p>
    <w:sectPr w:rsidR="00222E9E" w:rsidRPr="003D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E4"/>
    <w:rsid w:val="00222E9E"/>
    <w:rsid w:val="00324F6F"/>
    <w:rsid w:val="003D49E4"/>
    <w:rsid w:val="00753991"/>
    <w:rsid w:val="00A86E70"/>
    <w:rsid w:val="00AC01B8"/>
    <w:rsid w:val="00AE704A"/>
    <w:rsid w:val="00D816FF"/>
    <w:rsid w:val="00DC7281"/>
    <w:rsid w:val="00F0626A"/>
    <w:rsid w:val="00F1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C86CD-D6CB-40C5-9F37-3EF45904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</cp:revision>
  <dcterms:created xsi:type="dcterms:W3CDTF">2025-01-02T02:11:00Z</dcterms:created>
  <dcterms:modified xsi:type="dcterms:W3CDTF">2025-01-02T03:43:00Z</dcterms:modified>
</cp:coreProperties>
</file>